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00" w:lineRule="exact"/>
        <w:textAlignment w:val="baseline"/>
        <w:rPr>
          <w:rFonts w:hint="eastAsia" w:ascii="黑体" w:hAnsi="黑体" w:eastAsia="黑体" w:cs="Helvetica"/>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2</w:t>
      </w:r>
      <w:bookmarkStart w:id="0" w:name="_GoBack"/>
      <w:bookmarkEnd w:id="0"/>
    </w:p>
    <w:p>
      <w:pPr>
        <w:spacing w:line="500" w:lineRule="exact"/>
        <w:ind w:firstLine="200"/>
        <w:jc w:val="center"/>
        <w:rPr>
          <w:rFonts w:ascii="黑体" w:hAnsi="黑体" w:eastAsia="黑体"/>
          <w:color w:val="auto"/>
          <w:sz w:val="32"/>
          <w:szCs w:val="32"/>
        </w:rPr>
      </w:pPr>
    </w:p>
    <w:p>
      <w:pPr>
        <w:pStyle w:val="4"/>
        <w:spacing w:before="0" w:beforeAutospacing="0" w:after="0" w:afterAutospacing="0" w:line="500" w:lineRule="exact"/>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烟台</w:t>
      </w:r>
      <w:r>
        <w:rPr>
          <w:rFonts w:hint="eastAsia" w:ascii="方正小标宋简体" w:hAnsi="方正小标宋简体" w:eastAsia="方正小标宋简体" w:cs="方正小标宋简体"/>
          <w:color w:val="auto"/>
          <w:sz w:val="44"/>
          <w:szCs w:val="44"/>
        </w:rPr>
        <w:t>市普通话水平</w:t>
      </w:r>
      <w:r>
        <w:rPr>
          <w:rFonts w:hint="eastAsia" w:ascii="方正小标宋简体" w:hAnsi="方正小标宋简体" w:eastAsia="方正小标宋简体" w:cs="方正小标宋简体"/>
          <w:color w:val="auto"/>
          <w:sz w:val="44"/>
          <w:szCs w:val="44"/>
          <w:lang w:val="en-US" w:eastAsia="zh-CN"/>
        </w:rPr>
        <w:t>等级</w:t>
      </w:r>
      <w:r>
        <w:rPr>
          <w:rFonts w:hint="eastAsia" w:ascii="方正小标宋简体" w:hAnsi="方正小标宋简体" w:eastAsia="方正小标宋简体" w:cs="方正小标宋简体"/>
          <w:color w:val="auto"/>
          <w:sz w:val="44"/>
          <w:szCs w:val="44"/>
        </w:rPr>
        <w:t>测试考生须知</w:t>
      </w:r>
    </w:p>
    <w:p>
      <w:pPr>
        <w:pStyle w:val="4"/>
        <w:spacing w:before="0" w:beforeAutospacing="0" w:after="0" w:afterAutospacing="0" w:line="500" w:lineRule="exact"/>
        <w:jc w:val="center"/>
        <w:textAlignment w:val="baseline"/>
        <w:rPr>
          <w:rFonts w:hint="eastAsia" w:ascii="方正小标宋简体" w:hAnsi="方正小标宋简体" w:eastAsia="方正小标宋简体" w:cs="方正小标宋简体"/>
          <w:color w:val="auto"/>
          <w:sz w:val="36"/>
          <w:szCs w:val="36"/>
        </w:rPr>
      </w:pPr>
    </w:p>
    <w:p>
      <w:pPr>
        <w:pStyle w:val="4"/>
        <w:spacing w:before="0" w:beforeAutospacing="0" w:after="0" w:afterAutospacing="0" w:line="50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一、测试方式</w:t>
      </w:r>
    </w:p>
    <w:p>
      <w:pPr>
        <w:pStyle w:val="4"/>
        <w:spacing w:before="0" w:beforeAutospacing="0" w:after="0" w:afterAutospacing="0" w:line="500" w:lineRule="exact"/>
        <w:ind w:firstLine="640" w:firstLineChars="200"/>
        <w:textAlignment w:val="baseline"/>
        <w:rPr>
          <w:rFonts w:ascii="仿宋_GB2312" w:hAnsi="Helvetica" w:eastAsia="仿宋_GB2312" w:cs="Helvetica"/>
          <w:color w:val="auto"/>
          <w:sz w:val="32"/>
          <w:szCs w:val="32"/>
        </w:rPr>
      </w:pPr>
      <w:r>
        <w:rPr>
          <w:rFonts w:hint="eastAsia" w:ascii="仿宋_GB2312" w:hAnsi="Helvetica" w:eastAsia="仿宋_GB2312" w:cs="Helvetica"/>
          <w:color w:val="auto"/>
          <w:sz w:val="32"/>
          <w:szCs w:val="32"/>
          <w:lang w:val="en-US" w:eastAsia="zh-CN"/>
        </w:rPr>
        <w:t>烟台</w:t>
      </w:r>
      <w:r>
        <w:rPr>
          <w:rFonts w:ascii="仿宋_GB2312" w:hAnsi="Helvetica" w:eastAsia="仿宋_GB2312" w:cs="Helvetica"/>
          <w:color w:val="auto"/>
          <w:sz w:val="32"/>
          <w:szCs w:val="32"/>
        </w:rPr>
        <w:t>市普通话水平</w:t>
      </w:r>
      <w:r>
        <w:rPr>
          <w:rFonts w:hint="eastAsia" w:ascii="仿宋_GB2312" w:hAnsi="Helvetica" w:eastAsia="仿宋_GB2312" w:cs="Helvetica"/>
          <w:color w:val="auto"/>
          <w:sz w:val="32"/>
          <w:szCs w:val="32"/>
          <w:lang w:val="en-US" w:eastAsia="zh-CN"/>
        </w:rPr>
        <w:t>等级</w:t>
      </w:r>
      <w:r>
        <w:rPr>
          <w:rFonts w:ascii="仿宋_GB2312" w:hAnsi="Helvetica" w:eastAsia="仿宋_GB2312" w:cs="Helvetica"/>
          <w:color w:val="auto"/>
          <w:sz w:val="32"/>
          <w:szCs w:val="32"/>
        </w:rPr>
        <w:t>测试采用国家普通话水平网络智能测试系统，以口试的方式进行。口试题型包括读单音节字词（</w:t>
      </w:r>
      <w:r>
        <w:rPr>
          <w:rFonts w:hint="eastAsia" w:ascii="仿宋_GB2312" w:hAnsi="Helvetica" w:eastAsia="仿宋_GB2312" w:cs="Helvetica"/>
          <w:color w:val="auto"/>
          <w:sz w:val="32"/>
          <w:szCs w:val="32"/>
        </w:rPr>
        <w:t>分值</w:t>
      </w:r>
      <w:r>
        <w:rPr>
          <w:rFonts w:ascii="仿宋_GB2312" w:hAnsi="Helvetica" w:eastAsia="仿宋_GB2312" w:cs="Helvetica"/>
          <w:color w:val="auto"/>
          <w:sz w:val="32"/>
          <w:szCs w:val="32"/>
        </w:rPr>
        <w:t>10分，限时3.5分钟）、读多音节字词（</w:t>
      </w:r>
      <w:r>
        <w:rPr>
          <w:rFonts w:hint="eastAsia" w:ascii="仿宋_GB2312" w:hAnsi="Helvetica" w:eastAsia="仿宋_GB2312" w:cs="Helvetica"/>
          <w:color w:val="auto"/>
          <w:sz w:val="32"/>
          <w:szCs w:val="32"/>
        </w:rPr>
        <w:t>分值</w:t>
      </w:r>
      <w:r>
        <w:rPr>
          <w:rFonts w:ascii="仿宋_GB2312" w:hAnsi="Helvetica" w:eastAsia="仿宋_GB2312" w:cs="Helvetica"/>
          <w:color w:val="auto"/>
          <w:sz w:val="32"/>
          <w:szCs w:val="32"/>
        </w:rPr>
        <w:t>20分，限时2.5分钟）、朗读短文（</w:t>
      </w:r>
      <w:r>
        <w:rPr>
          <w:rFonts w:hint="eastAsia" w:ascii="仿宋_GB2312" w:hAnsi="Helvetica" w:eastAsia="仿宋_GB2312" w:cs="Helvetica"/>
          <w:color w:val="auto"/>
          <w:sz w:val="32"/>
          <w:szCs w:val="32"/>
        </w:rPr>
        <w:t>分值</w:t>
      </w:r>
      <w:r>
        <w:rPr>
          <w:rFonts w:ascii="仿宋_GB2312" w:hAnsi="Helvetica" w:eastAsia="仿宋_GB2312" w:cs="Helvetica"/>
          <w:color w:val="auto"/>
          <w:sz w:val="32"/>
          <w:szCs w:val="32"/>
        </w:rPr>
        <w:t>30分，限时4分钟）、命题说话（</w:t>
      </w:r>
      <w:r>
        <w:rPr>
          <w:rFonts w:hint="eastAsia" w:ascii="仿宋_GB2312" w:hAnsi="Helvetica" w:eastAsia="仿宋_GB2312" w:cs="Helvetica"/>
          <w:color w:val="auto"/>
          <w:sz w:val="32"/>
          <w:szCs w:val="32"/>
        </w:rPr>
        <w:t>分值</w:t>
      </w:r>
      <w:r>
        <w:rPr>
          <w:rFonts w:ascii="仿宋_GB2312" w:hAnsi="Helvetica" w:eastAsia="仿宋_GB2312" w:cs="Helvetica"/>
          <w:color w:val="auto"/>
          <w:sz w:val="32"/>
          <w:szCs w:val="32"/>
        </w:rPr>
        <w:t>40分，限时3分钟）。通过测试应试人的普通话规范程度和熟练程度，认定其普通话水平等级。</w:t>
      </w:r>
    </w:p>
    <w:p>
      <w:pPr>
        <w:pStyle w:val="4"/>
        <w:spacing w:before="0" w:beforeAutospacing="0" w:after="0" w:afterAutospacing="0" w:line="50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二、测试流程</w:t>
      </w:r>
    </w:p>
    <w:p>
      <w:pPr>
        <w:spacing w:line="500" w:lineRule="exact"/>
        <w:ind w:firstLine="640" w:firstLineChars="200"/>
        <w:jc w:val="left"/>
        <w:rPr>
          <w:rFonts w:ascii="仿宋_GB2312" w:hAnsi="Helvetica" w:eastAsia="仿宋_GB2312" w:cs="Helvetica"/>
          <w:color w:val="auto"/>
          <w:kern w:val="0"/>
          <w:sz w:val="32"/>
          <w:szCs w:val="32"/>
        </w:rPr>
      </w:pPr>
      <w:r>
        <w:rPr>
          <w:rFonts w:ascii="仿宋_GB2312" w:hAnsi="Helvetica" w:eastAsia="仿宋_GB2312" w:cs="Helvetica"/>
          <w:color w:val="auto"/>
          <w:kern w:val="0"/>
          <w:sz w:val="32"/>
          <w:szCs w:val="32"/>
        </w:rPr>
        <w:t>1.</w:t>
      </w:r>
      <w:r>
        <w:rPr>
          <w:rFonts w:hint="eastAsia" w:ascii="仿宋_GB2312" w:hAnsi="Helvetica" w:eastAsia="仿宋_GB2312" w:cs="Helvetica"/>
          <w:color w:val="auto"/>
          <w:kern w:val="0"/>
          <w:sz w:val="32"/>
          <w:szCs w:val="32"/>
        </w:rPr>
        <w:t>报到。考生持健康码（绿码）、行程码、考试人员健康管理信息采集表（见附件1，表内须附考前48小时核酸检测阴性证明及行程码截图）、有效身份证原件、准考证于报到前15分钟到达指定测试地点进行测试。</w:t>
      </w:r>
    </w:p>
    <w:p>
      <w:pPr>
        <w:spacing w:line="500" w:lineRule="exact"/>
        <w:ind w:firstLine="640" w:firstLineChars="200"/>
        <w:jc w:val="left"/>
        <w:rPr>
          <w:rFonts w:ascii="仿宋_GB2312" w:hAnsi="Helvetica" w:eastAsia="仿宋_GB2312" w:cs="Helvetica"/>
          <w:color w:val="auto"/>
          <w:kern w:val="0"/>
          <w:sz w:val="32"/>
          <w:szCs w:val="32"/>
        </w:rPr>
      </w:pPr>
      <w:r>
        <w:rPr>
          <w:rFonts w:hint="eastAsia" w:ascii="仿宋_GB2312" w:hAnsi="Helvetica" w:eastAsia="仿宋_GB2312" w:cs="Helvetica"/>
          <w:color w:val="auto"/>
          <w:kern w:val="0"/>
          <w:sz w:val="32"/>
          <w:szCs w:val="32"/>
        </w:rPr>
        <w:t>2.候测。考生由工作人员引导进入候测室。</w:t>
      </w:r>
    </w:p>
    <w:p>
      <w:pPr>
        <w:pStyle w:val="4"/>
        <w:shd w:val="clear" w:color="auto" w:fill="FFFFFF"/>
        <w:spacing w:before="0" w:beforeAutospacing="0" w:after="0" w:afterAutospacing="0" w:line="500" w:lineRule="exact"/>
        <w:ind w:firstLine="640" w:firstLineChars="200"/>
        <w:rPr>
          <w:rFonts w:ascii="仿宋_GB2312" w:hAnsi="Helvetica" w:eastAsia="仿宋_GB2312" w:cs="Helvetica"/>
          <w:color w:val="auto"/>
          <w:sz w:val="32"/>
          <w:szCs w:val="32"/>
        </w:rPr>
      </w:pPr>
      <w:r>
        <w:rPr>
          <w:rFonts w:hint="eastAsia" w:ascii="仿宋_GB2312" w:hAnsi="Helvetica" w:eastAsia="仿宋_GB2312" w:cs="Helvetica"/>
          <w:color w:val="auto"/>
          <w:sz w:val="32"/>
          <w:szCs w:val="32"/>
        </w:rPr>
        <w:t>3.备测。考生在备测室抽取测试试题,准备1</w:t>
      </w:r>
      <w:r>
        <w:rPr>
          <w:rFonts w:hint="eastAsia" w:ascii="仿宋_GB2312" w:hAnsi="Helvetica" w:eastAsia="仿宋_GB2312" w:cs="Helvetica"/>
          <w:color w:val="auto"/>
          <w:sz w:val="32"/>
          <w:szCs w:val="32"/>
          <w:lang w:val="en-US" w:eastAsia="zh-CN"/>
        </w:rPr>
        <w:t>0</w:t>
      </w:r>
      <w:r>
        <w:rPr>
          <w:rFonts w:hint="eastAsia" w:ascii="仿宋_GB2312" w:hAnsi="Helvetica" w:eastAsia="仿宋_GB2312" w:cs="Helvetica"/>
          <w:color w:val="auto"/>
          <w:sz w:val="32"/>
          <w:szCs w:val="32"/>
        </w:rPr>
        <w:t>分钟。</w:t>
      </w:r>
    </w:p>
    <w:p>
      <w:pPr>
        <w:spacing w:line="500" w:lineRule="exact"/>
        <w:ind w:firstLine="640" w:firstLineChars="200"/>
        <w:jc w:val="left"/>
        <w:rPr>
          <w:rFonts w:ascii="仿宋_GB2312" w:hAnsi="Helvetica" w:eastAsia="仿宋_GB2312" w:cs="Helvetica"/>
          <w:color w:val="auto"/>
          <w:kern w:val="0"/>
          <w:sz w:val="32"/>
          <w:szCs w:val="32"/>
        </w:rPr>
      </w:pPr>
      <w:r>
        <w:rPr>
          <w:rFonts w:hint="eastAsia" w:ascii="仿宋_GB2312" w:hAnsi="Helvetica" w:eastAsia="仿宋_GB2312" w:cs="Helvetica"/>
          <w:color w:val="auto"/>
          <w:kern w:val="0"/>
          <w:sz w:val="32"/>
          <w:szCs w:val="32"/>
        </w:rPr>
        <w:t>4</w:t>
      </w:r>
      <w:r>
        <w:rPr>
          <w:rFonts w:ascii="仿宋_GB2312" w:hAnsi="Helvetica" w:eastAsia="仿宋_GB2312" w:cs="Helvetica"/>
          <w:color w:val="auto"/>
          <w:kern w:val="0"/>
          <w:sz w:val="32"/>
          <w:szCs w:val="32"/>
        </w:rPr>
        <w:t>.</w:t>
      </w:r>
      <w:r>
        <w:rPr>
          <w:rFonts w:hint="eastAsia" w:ascii="仿宋_GB2312" w:hAnsi="Helvetica" w:eastAsia="仿宋_GB2312" w:cs="Helvetica"/>
          <w:color w:val="auto"/>
          <w:kern w:val="0"/>
          <w:sz w:val="32"/>
          <w:szCs w:val="32"/>
        </w:rPr>
        <w:t>测试。考生由工作人员引导进入考场，到抽取的试题号对应机位参加测试。</w:t>
      </w:r>
      <w:r>
        <w:rPr>
          <w:rFonts w:hint="eastAsia" w:ascii="仿宋_GB2312" w:hAnsi="Helvetica" w:eastAsia="仿宋_GB2312" w:cs="Helvetica"/>
          <w:color w:val="auto"/>
          <w:kern w:val="0"/>
          <w:sz w:val="32"/>
          <w:szCs w:val="32"/>
          <w:lang w:val="en-US" w:eastAsia="zh-CN"/>
        </w:rPr>
        <w:t>考生自行决定测试过程中是否佩戴口罩。</w:t>
      </w:r>
    </w:p>
    <w:p>
      <w:pPr>
        <w:pStyle w:val="4"/>
        <w:spacing w:before="0" w:beforeAutospacing="0" w:after="0" w:afterAutospacing="0" w:line="500" w:lineRule="exact"/>
        <w:ind w:firstLine="640" w:firstLineChars="200"/>
        <w:textAlignment w:val="baseline"/>
        <w:rPr>
          <w:rFonts w:hint="eastAsia" w:ascii="仿宋_GB2312" w:hAnsi="Helvetica" w:eastAsia="仿宋_GB2312" w:cs="Helvetica"/>
          <w:color w:val="auto"/>
          <w:sz w:val="32"/>
          <w:szCs w:val="32"/>
          <w:u w:val="single"/>
          <w:lang w:eastAsia="zh-CN"/>
        </w:rPr>
      </w:pPr>
      <w:r>
        <w:rPr>
          <w:rFonts w:hint="eastAsia" w:ascii="仿宋_GB2312" w:hAnsi="Helvetica" w:eastAsia="仿宋_GB2312" w:cs="Helvetica"/>
          <w:color w:val="auto"/>
          <w:sz w:val="32"/>
          <w:szCs w:val="32"/>
        </w:rPr>
        <w:t>5</w:t>
      </w:r>
      <w:r>
        <w:rPr>
          <w:rFonts w:ascii="仿宋_GB2312" w:hAnsi="Helvetica" w:eastAsia="仿宋_GB2312" w:cs="Helvetica"/>
          <w:color w:val="auto"/>
          <w:sz w:val="32"/>
          <w:szCs w:val="32"/>
        </w:rPr>
        <w:t>.</w:t>
      </w:r>
      <w:r>
        <w:rPr>
          <w:rFonts w:hint="eastAsia" w:ascii="仿宋_GB2312" w:hAnsi="Helvetica" w:eastAsia="仿宋_GB2312" w:cs="Helvetica"/>
          <w:color w:val="auto"/>
          <w:sz w:val="32"/>
          <w:szCs w:val="32"/>
        </w:rPr>
        <w:t>离场。考生测试完毕，等待本场次考生全部测试结束后，统一离开考场。</w:t>
      </w:r>
    </w:p>
    <w:p>
      <w:pPr>
        <w:widowControl/>
        <w:shd w:val="clear" w:color="auto" w:fill="FFFFFF"/>
        <w:ind w:firstLine="640" w:firstLineChars="200"/>
        <w:jc w:val="left"/>
        <w:rPr>
          <w:rFonts w:ascii="微软雅黑" w:hAnsi="微软雅黑" w:eastAsia="微软雅黑" w:cs="宋体"/>
          <w:color w:val="auto"/>
          <w:kern w:val="0"/>
          <w:szCs w:val="21"/>
        </w:rPr>
      </w:pPr>
      <w:r>
        <w:rPr>
          <w:rFonts w:hint="eastAsia" w:ascii="黑体" w:hAnsi="黑体" w:eastAsia="黑体" w:cs="宋体"/>
          <w:color w:val="auto"/>
          <w:kern w:val="0"/>
          <w:sz w:val="32"/>
          <w:szCs w:val="32"/>
        </w:rPr>
        <w:t>三、测试要求及违纪处理规定</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考生应严格在规定的时间内完成准考证打印及现场测试等工作，因个人原因导致的一切后果由其本人</w:t>
      </w:r>
      <w:r>
        <w:rPr>
          <w:rFonts w:hint="eastAsia" w:ascii="仿宋_GB2312" w:hAnsi="微软雅黑" w:eastAsia="仿宋_GB2312" w:cs="宋体"/>
          <w:color w:val="auto"/>
          <w:kern w:val="0"/>
          <w:sz w:val="32"/>
          <w:szCs w:val="32"/>
          <w:lang w:val="en-US" w:eastAsia="zh-CN"/>
        </w:rPr>
        <w:t>自行承担</w:t>
      </w:r>
      <w:r>
        <w:rPr>
          <w:rFonts w:hint="eastAsia" w:ascii="仿宋_GB2312" w:hAnsi="微软雅黑" w:eastAsia="仿宋_GB2312" w:cs="宋体"/>
          <w:color w:val="auto"/>
          <w:kern w:val="0"/>
          <w:sz w:val="32"/>
          <w:szCs w:val="32"/>
        </w:rPr>
        <w:t>。</w:t>
      </w:r>
    </w:p>
    <w:p>
      <w:pPr>
        <w:widowControl/>
        <w:shd w:val="clear" w:color="auto" w:fill="FFFFFF"/>
        <w:ind w:firstLine="645"/>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（一）考生有下列行为之一的，认定为作弊，取消本次测试成绩。</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1.携带与测试内容相关的材料或者存储有与测试内容相关资料的电子设备进入考场参加测试的；</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2.在测试过程中接触或使用具有发送或者接收信息功能设备的；</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3.由他人冒名顶替参加测试的；</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4.其他应认定为作弊的行为。</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（二）考生有下列行为之一的，认定为扰乱测试秩序。取消本次测试成绩；构成违法犯罪行为的，交由公安、司法机关依法追究责任。</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1.故意扰乱考点、考场等测试工作场所秩序、妨碍测试工作人员履行管理职责的；</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2.威胁、侮辱、诽谤、诬陷或者以其他方式侵害测试工作人员、其他考生合法权益的；</w:t>
      </w:r>
    </w:p>
    <w:p>
      <w:pPr>
        <w:widowControl/>
        <w:shd w:val="clear" w:color="auto" w:fill="FFFFFF"/>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　　3.故意损坏考场设施设备的；</w:t>
      </w:r>
    </w:p>
    <w:p>
      <w:pPr>
        <w:widowControl/>
        <w:shd w:val="clear" w:color="auto" w:fill="FFFFFF"/>
        <w:ind w:firstLine="630"/>
        <w:jc w:val="left"/>
        <w:rPr>
          <w:rFonts w:ascii="微软雅黑" w:hAnsi="微软雅黑" w:eastAsia="微软雅黑" w:cs="宋体"/>
          <w:color w:val="auto"/>
          <w:kern w:val="0"/>
          <w:szCs w:val="21"/>
        </w:rPr>
      </w:pPr>
      <w:r>
        <w:rPr>
          <w:rFonts w:hint="eastAsia" w:ascii="仿宋_GB2312" w:hAnsi="微软雅黑" w:eastAsia="仿宋_GB2312" w:cs="宋体"/>
          <w:color w:val="auto"/>
          <w:kern w:val="0"/>
          <w:sz w:val="32"/>
          <w:szCs w:val="32"/>
        </w:rPr>
        <w:t>4.其他扰乱测试管理秩序的行为。</w:t>
      </w:r>
    </w:p>
    <w:p>
      <w:pPr>
        <w:pStyle w:val="4"/>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panose1 w:val="020B0604020202020204"/>
    <w:charset w:val="00"/>
    <w:family w:val="swiss"/>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7A"/>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mMTg1ZTkxMjczMmJhN2MxYWY5MmU4ZGNhYzJmYTYifQ=="/>
  </w:docVars>
  <w:rsids>
    <w:rsidRoot w:val="00A74B7B"/>
    <w:rsid w:val="002312B7"/>
    <w:rsid w:val="00271478"/>
    <w:rsid w:val="002F3530"/>
    <w:rsid w:val="00517F01"/>
    <w:rsid w:val="008E2D51"/>
    <w:rsid w:val="009B1083"/>
    <w:rsid w:val="00A74B7B"/>
    <w:rsid w:val="00B9174D"/>
    <w:rsid w:val="00BB2C76"/>
    <w:rsid w:val="00C37528"/>
    <w:rsid w:val="00D6763F"/>
    <w:rsid w:val="00EA29EA"/>
    <w:rsid w:val="09706BF0"/>
    <w:rsid w:val="0DF6344D"/>
    <w:rsid w:val="23253192"/>
    <w:rsid w:val="3E9063CB"/>
    <w:rsid w:val="4B727D07"/>
    <w:rsid w:val="515148C2"/>
    <w:rsid w:val="539F0590"/>
    <w:rsid w:val="56D36406"/>
    <w:rsid w:val="6C8F09E9"/>
    <w:rsid w:val="7F10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749</Words>
  <Characters>780</Characters>
  <Lines>5</Lines>
  <Paragraphs>1</Paragraphs>
  <TotalTime>1</TotalTime>
  <ScaleCrop>false</ScaleCrop>
  <LinksUpToDate>false</LinksUpToDate>
  <CharactersWithSpaces>798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2021-03-08T05:54:00Z</dcterms:created>
  <dc:creator>NTKO</dc:creator>
  <cp:lastModifiedBy>Administrator</cp:lastModifiedBy>
  <dcterms:modified xsi:type="dcterms:W3CDTF">2022-12-09T05:52:37Z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8D92FAF2F49744318A5FC3C6D40DFFC2</vt:lpwstr>
  </property>
</Properties>
</file>