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80" w:lineRule="exact"/>
        <w:jc w:val="left"/>
        <w:rPr>
          <w:rFonts w:hint="eastAsia" w:ascii="仿宋_GB2312" w:hAnsi="仿宋_GB2312" w:eastAsia="仿宋_GB2312" w:cs="仿宋_GB2312"/>
          <w:color w:val="010101"/>
          <w:sz w:val="28"/>
          <w:szCs w:val="28"/>
          <w:highlight w:val="none"/>
          <w:lang w:val="en-US" w:eastAsia="zh-CN"/>
        </w:rPr>
      </w:pPr>
      <w:r>
        <w:rPr>
          <w:rFonts w:hint="eastAsia" w:ascii="仿宋_GB2312" w:hAnsi="仿宋_GB2312" w:eastAsia="仿宋_GB2312" w:cs="仿宋_GB2312"/>
          <w:color w:val="010101"/>
          <w:sz w:val="28"/>
          <w:szCs w:val="28"/>
          <w:highlight w:val="none"/>
          <w:lang w:eastAsia="zh-CN"/>
        </w:rPr>
        <w:t>附件</w:t>
      </w:r>
      <w:r>
        <w:rPr>
          <w:rFonts w:hint="eastAsia" w:ascii="仿宋_GB2312" w:hAnsi="仿宋_GB2312" w:eastAsia="仿宋_GB2312" w:cs="仿宋_GB2312"/>
          <w:color w:val="010101"/>
          <w:sz w:val="28"/>
          <w:szCs w:val="28"/>
          <w:highlight w:val="none"/>
          <w:lang w:val="en-US" w:eastAsia="zh-CN"/>
        </w:rPr>
        <w:t>3：</w:t>
      </w:r>
    </w:p>
    <w:p>
      <w:pPr>
        <w:pStyle w:val="2"/>
        <w:shd w:val="clear" w:color="auto" w:fill="FFFFFF"/>
        <w:spacing w:before="0" w:beforeAutospacing="0" w:after="0" w:afterAutospacing="0" w:line="580" w:lineRule="exact"/>
        <w:jc w:val="center"/>
        <w:rPr>
          <w:rFonts w:hint="eastAsia" w:ascii="方正小标宋简体" w:hAnsi="方正小标宋简体" w:eastAsia="方正小标宋简体" w:cs="方正小标宋简体"/>
          <w:color w:val="010101"/>
          <w:sz w:val="44"/>
          <w:szCs w:val="44"/>
          <w:highlight w:val="none"/>
        </w:rPr>
      </w:pPr>
      <w:r>
        <w:rPr>
          <w:rFonts w:hint="eastAsia" w:ascii="方正小标宋简体" w:hAnsi="方正小标宋简体" w:eastAsia="方正小标宋简体" w:cs="方正小标宋简体"/>
          <w:color w:val="010101"/>
          <w:sz w:val="44"/>
          <w:szCs w:val="44"/>
          <w:highlight w:val="none"/>
        </w:rPr>
        <w:t>疫情防控注意事项</w:t>
      </w:r>
    </w:p>
    <w:p>
      <w:pPr>
        <w:pStyle w:val="2"/>
        <w:shd w:val="clear" w:color="auto" w:fill="FFFFFF"/>
        <w:spacing w:before="0" w:beforeAutospacing="0" w:after="0" w:afterAutospacing="0" w:line="580" w:lineRule="exact"/>
        <w:jc w:val="center"/>
        <w:rPr>
          <w:rFonts w:hint="eastAsia" w:ascii="方正小标宋简体" w:hAnsi="方正小标宋简体" w:eastAsia="方正小标宋简体" w:cs="方正小标宋简体"/>
          <w:color w:val="010101"/>
          <w:sz w:val="44"/>
          <w:szCs w:val="44"/>
          <w:highlight w:val="none"/>
        </w:rPr>
      </w:pPr>
    </w:p>
    <w:p>
      <w:pPr>
        <w:pStyle w:val="2"/>
        <w:shd w:val="clear" w:color="auto" w:fill="FFFFFF"/>
        <w:spacing w:before="0" w:beforeAutospacing="0" w:after="0" w:afterAutospacing="0" w:line="580" w:lineRule="exact"/>
        <w:ind w:firstLine="646"/>
        <w:jc w:val="both"/>
        <w:rPr>
          <w:rFonts w:hint="eastAsia" w:ascii="仿宋_GB2312" w:hAnsi="宋体" w:eastAsia="仿宋_GB2312" w:cs="宋体"/>
          <w:bCs/>
          <w:kern w:val="2"/>
          <w:sz w:val="32"/>
          <w:szCs w:val="32"/>
          <w:lang w:val="en-US" w:eastAsia="zh-CN"/>
        </w:rPr>
      </w:pPr>
      <w:r>
        <w:rPr>
          <w:rFonts w:hint="eastAsia" w:ascii="仿宋_GB2312" w:hAnsi="宋体" w:eastAsia="仿宋_GB2312" w:cs="宋体"/>
          <w:bCs/>
          <w:kern w:val="2"/>
          <w:sz w:val="32"/>
          <w:szCs w:val="32"/>
          <w:lang w:val="en-US" w:eastAsia="zh-CN"/>
        </w:rPr>
        <w:t>1</w:t>
      </w:r>
      <w:r>
        <w:rPr>
          <w:rFonts w:hint="eastAsia" w:ascii="仿宋_GB2312" w:eastAsia="仿宋_GB2312" w:cs="宋体"/>
          <w:bCs/>
          <w:kern w:val="2"/>
          <w:sz w:val="32"/>
          <w:szCs w:val="32"/>
          <w:lang w:val="en-US" w:eastAsia="zh-CN"/>
        </w:rPr>
        <w:t>、</w:t>
      </w:r>
      <w:r>
        <w:rPr>
          <w:rFonts w:hint="eastAsia" w:ascii="仿宋_GB2312" w:hAnsi="宋体" w:eastAsia="仿宋_GB2312" w:cs="宋体"/>
          <w:bCs/>
          <w:kern w:val="2"/>
          <w:sz w:val="32"/>
          <w:szCs w:val="32"/>
          <w:lang w:val="en-US" w:eastAsia="zh-CN"/>
        </w:rPr>
        <w:t>考前7天内无中高风险地区旅居史的考生（含本市考生），须持考前48小时内核酸检测阴性证明（检测报告原件、复印件或打印“山东省电子健康通行码”显示的个人信息完整的核酸检测结果）参加考试；其中跨市（含跨省）参加考试的考生，须提供启程前48小时内核酸检测阴性证明和抵达烟台市后考前48小时内核酸检测阴性证明。</w:t>
      </w:r>
    </w:p>
    <w:p>
      <w:pPr>
        <w:pStyle w:val="2"/>
        <w:shd w:val="clear" w:color="auto" w:fill="FFFFFF"/>
        <w:spacing w:before="0" w:beforeAutospacing="0" w:after="0" w:afterAutospacing="0" w:line="580" w:lineRule="exact"/>
        <w:ind w:firstLine="646"/>
        <w:jc w:val="both"/>
        <w:rPr>
          <w:rFonts w:hint="eastAsia" w:ascii="仿宋_GB2312" w:hAnsi="宋体" w:eastAsia="仿宋_GB2312" w:cs="宋体"/>
          <w:bCs/>
          <w:kern w:val="2"/>
          <w:sz w:val="32"/>
          <w:szCs w:val="32"/>
          <w:lang w:val="en-US" w:eastAsia="zh-CN"/>
        </w:rPr>
      </w:pPr>
      <w:r>
        <w:rPr>
          <w:rFonts w:hint="eastAsia" w:ascii="仿宋_GB2312" w:hAnsi="宋体" w:eastAsia="仿宋_GB2312" w:cs="宋体"/>
          <w:bCs/>
          <w:kern w:val="2"/>
          <w:sz w:val="32"/>
          <w:szCs w:val="32"/>
          <w:lang w:val="en-US" w:eastAsia="zh-CN"/>
        </w:rPr>
        <w:t>2</w:t>
      </w:r>
      <w:r>
        <w:rPr>
          <w:rFonts w:hint="eastAsia" w:ascii="仿宋_GB2312" w:eastAsia="仿宋_GB2312" w:cs="宋体"/>
          <w:bCs/>
          <w:kern w:val="2"/>
          <w:sz w:val="32"/>
          <w:szCs w:val="32"/>
          <w:lang w:val="en-US" w:eastAsia="zh-CN"/>
        </w:rPr>
        <w:t>、</w:t>
      </w:r>
      <w:r>
        <w:rPr>
          <w:rFonts w:hint="eastAsia" w:ascii="仿宋_GB2312" w:hAnsi="宋体" w:eastAsia="仿宋_GB2312" w:cs="宋体"/>
          <w:bCs/>
          <w:kern w:val="2"/>
          <w:sz w:val="32"/>
          <w:szCs w:val="32"/>
          <w:lang w:val="en-US" w:eastAsia="zh-CN"/>
        </w:rPr>
        <w:t>考前7天内有中高风险区所在县（市、区、旗）的其他低风险区旅居史的入烟返烟参加考试的考生，须提前3天到达烟台市，持启程前48小时内核酸检测阴性证明，抵烟后第1天和第3天各进行1次核酸检测（其中一次为考前48小时内核酸检测阴性证明）。</w:t>
      </w:r>
    </w:p>
    <w:p>
      <w:pPr>
        <w:pStyle w:val="2"/>
        <w:shd w:val="clear" w:color="auto" w:fill="FFFFFF"/>
        <w:spacing w:before="0" w:beforeAutospacing="0" w:after="0" w:afterAutospacing="0" w:line="580" w:lineRule="exact"/>
        <w:ind w:firstLine="646"/>
        <w:jc w:val="both"/>
        <w:rPr>
          <w:rFonts w:hint="eastAsia" w:ascii="仿宋_GB2312" w:hAnsi="宋体" w:eastAsia="仿宋_GB2312" w:cs="宋体"/>
          <w:bCs/>
          <w:kern w:val="2"/>
          <w:sz w:val="32"/>
          <w:szCs w:val="32"/>
          <w:lang w:val="en-US" w:eastAsia="zh-CN"/>
        </w:rPr>
      </w:pPr>
      <w:r>
        <w:rPr>
          <w:rFonts w:hint="eastAsia" w:ascii="仿宋_GB2312" w:hAnsi="宋体" w:eastAsia="仿宋_GB2312" w:cs="宋体"/>
          <w:bCs/>
          <w:kern w:val="2"/>
          <w:sz w:val="32"/>
          <w:szCs w:val="32"/>
          <w:lang w:val="en-US" w:eastAsia="zh-CN"/>
        </w:rPr>
        <w:t>3</w:t>
      </w:r>
      <w:r>
        <w:rPr>
          <w:rFonts w:hint="eastAsia" w:ascii="仿宋_GB2312" w:eastAsia="仿宋_GB2312" w:cs="宋体"/>
          <w:bCs/>
          <w:kern w:val="2"/>
          <w:sz w:val="32"/>
          <w:szCs w:val="32"/>
          <w:lang w:val="en-US" w:eastAsia="zh-CN"/>
        </w:rPr>
        <w:t>、</w:t>
      </w:r>
      <w:r>
        <w:rPr>
          <w:rFonts w:hint="eastAsia" w:ascii="仿宋_GB2312" w:hAnsi="宋体" w:eastAsia="仿宋_GB2312" w:cs="宋体"/>
          <w:bCs/>
          <w:kern w:val="2"/>
          <w:sz w:val="32"/>
          <w:szCs w:val="32"/>
          <w:lang w:val="en-US" w:eastAsia="zh-CN"/>
        </w:rPr>
        <w:t>来自中、高风险地区的考生，按要求完成居家医学观察或集中隔离医学观察等措施后，持考前48小时内核酸检测阴性证明参加考试;对尚未公布中高风险区但7天内发生社会面疫情的地区，参照中风险区执行。上述考生应提前向</w:t>
      </w:r>
      <w:r>
        <w:rPr>
          <w:rFonts w:hint="eastAsia" w:ascii="仿宋_GB2312" w:eastAsia="仿宋_GB2312" w:cs="宋体"/>
          <w:bCs/>
          <w:kern w:val="2"/>
          <w:sz w:val="32"/>
          <w:szCs w:val="32"/>
          <w:lang w:val="en-US" w:eastAsia="zh-CN"/>
        </w:rPr>
        <w:t>海阳市人力资源和社会保障局</w:t>
      </w:r>
      <w:r>
        <w:rPr>
          <w:rFonts w:hint="eastAsia" w:ascii="仿宋_GB2312" w:hAnsi="宋体" w:eastAsia="仿宋_GB2312" w:cs="宋体"/>
          <w:bCs/>
          <w:kern w:val="2"/>
          <w:sz w:val="32"/>
          <w:szCs w:val="32"/>
          <w:lang w:val="en-US" w:eastAsia="zh-CN"/>
        </w:rPr>
        <w:t>报备，在按照社区要求落实好各项疫情防控措施基础上再按要求参加考试，并于途中注意做好个人防护。</w:t>
      </w:r>
    </w:p>
    <w:p>
      <w:pPr>
        <w:pStyle w:val="2"/>
        <w:shd w:val="clear" w:color="auto" w:fill="FFFFFF"/>
        <w:spacing w:before="0" w:beforeAutospacing="0" w:after="0" w:afterAutospacing="0" w:line="580" w:lineRule="exact"/>
        <w:ind w:firstLine="646"/>
        <w:jc w:val="both"/>
        <w:rPr>
          <w:rFonts w:hint="eastAsia" w:ascii="仿宋_GB2312" w:eastAsia="仿宋_GB2312" w:cs="宋体"/>
          <w:bCs/>
          <w:kern w:val="2"/>
          <w:sz w:val="32"/>
          <w:szCs w:val="32"/>
          <w:lang w:val="en-US" w:eastAsia="zh-CN"/>
        </w:rPr>
      </w:pPr>
      <w:r>
        <w:rPr>
          <w:rFonts w:hint="eastAsia" w:ascii="仿宋_GB2312" w:eastAsia="仿宋_GB2312" w:cs="宋体"/>
          <w:bCs/>
          <w:kern w:val="2"/>
          <w:sz w:val="32"/>
          <w:szCs w:val="32"/>
          <w:lang w:val="en-US" w:eastAsia="zh-CN"/>
        </w:rPr>
        <w:t>4、机场和港口区域与入境人员或货物有直接接触的服务保障人员、隔离场所、定点医院、发热门诊、冷链相关企业等高风险岗位人员尽量避免来海，确需来（返）海的须满足脱离工作岗位7天以上且持48小时内核酸检测阴性证明，并提前3天向目的地社区（村居）报备，返乡后非必要不外出、不聚集。</w:t>
      </w:r>
    </w:p>
    <w:p>
      <w:pPr>
        <w:pStyle w:val="2"/>
        <w:shd w:val="clear" w:color="auto" w:fill="FFFFFF"/>
        <w:spacing w:before="0" w:beforeAutospacing="0" w:after="0" w:afterAutospacing="0" w:line="580" w:lineRule="exact"/>
        <w:ind w:firstLine="646"/>
        <w:jc w:val="both"/>
        <w:rPr>
          <w:rFonts w:hint="eastAsia" w:ascii="微软雅黑" w:hAnsi="微软雅黑" w:eastAsia="微软雅黑" w:cs="微软雅黑"/>
          <w:i w:val="0"/>
          <w:caps w:val="0"/>
          <w:color w:val="222222"/>
          <w:spacing w:val="8"/>
          <w:sz w:val="25"/>
          <w:szCs w:val="25"/>
        </w:rPr>
      </w:pPr>
      <w:r>
        <w:rPr>
          <w:rFonts w:hint="eastAsia" w:ascii="仿宋_GB2312" w:eastAsia="仿宋_GB2312" w:cs="宋体"/>
          <w:bCs/>
          <w:kern w:val="2"/>
          <w:sz w:val="32"/>
          <w:szCs w:val="32"/>
          <w:lang w:val="en-US" w:eastAsia="zh-CN"/>
        </w:rPr>
        <w:t>5、近期有外出旅行史的人员，请密切关注疫情发生地区公布的病例和无症状感染者流调轨迹信息和中高风险区信息。有涉疫风险的人员要立即向社区（村）、住宿宾馆和单位报告，配合落实隔离医学观察。</w:t>
      </w:r>
    </w:p>
    <w:p>
      <w:pPr>
        <w:pStyle w:val="2"/>
        <w:shd w:val="clear" w:color="auto" w:fill="FFFFFF"/>
        <w:spacing w:before="0" w:beforeAutospacing="0" w:after="0" w:afterAutospacing="0" w:line="580" w:lineRule="exact"/>
        <w:ind w:firstLine="646"/>
        <w:jc w:val="both"/>
        <w:rPr>
          <w:rFonts w:hint="eastAsia" w:ascii="仿宋_GB2312" w:hAnsi="宋体" w:eastAsia="仿宋_GB2312" w:cs="宋体"/>
          <w:bCs/>
          <w:kern w:val="2"/>
          <w:sz w:val="32"/>
          <w:szCs w:val="32"/>
          <w:lang w:val="en-US" w:eastAsia="zh-CN"/>
        </w:rPr>
      </w:pPr>
      <w:r>
        <w:rPr>
          <w:rFonts w:hint="eastAsia" w:ascii="仿宋_GB2312" w:eastAsia="仿宋_GB2312" w:cs="宋体"/>
          <w:bCs/>
          <w:kern w:val="2"/>
          <w:sz w:val="32"/>
          <w:szCs w:val="32"/>
          <w:lang w:val="en-US" w:eastAsia="zh-CN"/>
        </w:rPr>
        <w:t>6、</w:t>
      </w:r>
      <w:r>
        <w:rPr>
          <w:rFonts w:hint="eastAsia" w:ascii="仿宋_GB2312" w:hAnsi="宋体" w:eastAsia="仿宋_GB2312" w:cs="宋体"/>
          <w:bCs/>
          <w:kern w:val="2"/>
          <w:sz w:val="32"/>
          <w:szCs w:val="32"/>
          <w:lang w:val="en-US" w:eastAsia="zh-CN"/>
        </w:rPr>
        <w:t>治愈出院的确诊病例和无症状感染者，应持考前7天内的健康体检报告，体检正常、肺部影像学显示肺部病灶完全吸收、2次间隔24小时核酸检测(其中1次为考前48小时)均为阴性的可以参加考试。</w:t>
      </w:r>
    </w:p>
    <w:p>
      <w:pPr>
        <w:pStyle w:val="2"/>
        <w:shd w:val="clear" w:color="auto" w:fill="FFFFFF"/>
        <w:spacing w:before="0" w:beforeAutospacing="0" w:after="0" w:afterAutospacing="0" w:line="580" w:lineRule="exact"/>
        <w:ind w:firstLine="646"/>
        <w:jc w:val="both"/>
        <w:rPr>
          <w:rFonts w:hint="eastAsia" w:ascii="仿宋_GB2312" w:hAnsi="宋体" w:eastAsia="仿宋_GB2312" w:cs="宋体"/>
          <w:bCs/>
          <w:kern w:val="2"/>
          <w:sz w:val="32"/>
          <w:szCs w:val="32"/>
          <w:lang w:val="en-US" w:eastAsia="zh-CN"/>
        </w:rPr>
      </w:pPr>
      <w:r>
        <w:rPr>
          <w:rFonts w:hint="eastAsia" w:ascii="仿宋_GB2312" w:eastAsia="仿宋_GB2312" w:cs="宋体"/>
          <w:bCs/>
          <w:kern w:val="2"/>
          <w:sz w:val="32"/>
          <w:szCs w:val="32"/>
          <w:lang w:val="en-US" w:eastAsia="zh-CN"/>
        </w:rPr>
        <w:t>7、</w:t>
      </w:r>
      <w:r>
        <w:rPr>
          <w:rFonts w:hint="eastAsia" w:ascii="仿宋_GB2312" w:hAnsi="宋体" w:eastAsia="仿宋_GB2312" w:cs="宋体"/>
          <w:bCs/>
          <w:kern w:val="2"/>
          <w:sz w:val="32"/>
          <w:szCs w:val="32"/>
          <w:lang w:val="en-US" w:eastAsia="zh-CN"/>
        </w:rPr>
        <w:t>属于以下情形的考生，参加考试时须持有考前7天内的2次间隔24小时以上的核酸检测阴性证明，其中1次为考前48小时内的核酸检测阴性证明，</w:t>
      </w:r>
      <w:r>
        <w:rPr>
          <w:rFonts w:hint="eastAsia" w:ascii="仿宋_GB2312" w:eastAsia="仿宋_GB2312" w:cs="宋体"/>
          <w:bCs/>
          <w:kern w:val="2"/>
          <w:sz w:val="32"/>
          <w:szCs w:val="32"/>
          <w:lang w:val="en-US" w:eastAsia="zh-CN"/>
        </w:rPr>
        <w:t>提前向海阳市人力资源和社会保障局报备</w:t>
      </w:r>
      <w:r>
        <w:rPr>
          <w:rFonts w:hint="eastAsia" w:ascii="仿宋_GB2312" w:hAnsi="宋体" w:eastAsia="仿宋_GB2312" w:cs="宋体"/>
          <w:bCs/>
          <w:kern w:val="2"/>
          <w:sz w:val="32"/>
          <w:szCs w:val="32"/>
          <w:lang w:val="en-US" w:eastAsia="zh-CN"/>
        </w:rPr>
        <w:t>并在相对独立考场考试：</w:t>
      </w:r>
    </w:p>
    <w:p>
      <w:pPr>
        <w:pStyle w:val="2"/>
        <w:shd w:val="clear" w:color="auto" w:fill="FFFFFF"/>
        <w:spacing w:before="0" w:beforeAutospacing="0" w:after="0" w:afterAutospacing="0" w:line="580" w:lineRule="exact"/>
        <w:ind w:firstLine="646"/>
        <w:jc w:val="both"/>
        <w:rPr>
          <w:rFonts w:hint="eastAsia" w:ascii="仿宋_GB2312" w:hAnsi="宋体" w:eastAsia="仿宋_GB2312" w:cs="宋体"/>
          <w:bCs/>
          <w:kern w:val="2"/>
          <w:sz w:val="32"/>
          <w:szCs w:val="32"/>
          <w:lang w:val="en-US" w:eastAsia="zh-CN"/>
        </w:rPr>
      </w:pPr>
      <w:r>
        <w:rPr>
          <w:rFonts w:hint="eastAsia" w:ascii="仿宋_GB2312" w:hAnsi="宋体" w:eastAsia="仿宋_GB2312" w:cs="宋体"/>
          <w:bCs/>
          <w:kern w:val="2"/>
          <w:sz w:val="32"/>
          <w:szCs w:val="32"/>
          <w:lang w:val="en-US" w:eastAsia="zh-CN"/>
        </w:rPr>
        <w:t>1</w:t>
      </w:r>
      <w:r>
        <w:rPr>
          <w:rFonts w:hint="eastAsia" w:ascii="仿宋_GB2312" w:eastAsia="仿宋_GB2312" w:cs="宋体"/>
          <w:bCs/>
          <w:kern w:val="2"/>
          <w:sz w:val="32"/>
          <w:szCs w:val="32"/>
          <w:lang w:val="en-US" w:eastAsia="zh-CN"/>
        </w:rPr>
        <w:t>.</w:t>
      </w:r>
      <w:r>
        <w:rPr>
          <w:rFonts w:hint="eastAsia" w:ascii="仿宋_GB2312" w:hAnsi="宋体" w:eastAsia="仿宋_GB2312" w:cs="宋体"/>
          <w:bCs/>
          <w:kern w:val="2"/>
          <w:sz w:val="32"/>
          <w:szCs w:val="32"/>
          <w:lang w:val="en-US" w:eastAsia="zh-CN"/>
        </w:rPr>
        <w:t>尚在隔离观察期的次密切接触者;</w:t>
      </w:r>
    </w:p>
    <w:p>
      <w:pPr>
        <w:pStyle w:val="2"/>
        <w:shd w:val="clear" w:color="auto" w:fill="FFFFFF"/>
        <w:spacing w:before="0" w:beforeAutospacing="0" w:after="0" w:afterAutospacing="0" w:line="580" w:lineRule="exact"/>
        <w:ind w:firstLine="646"/>
        <w:jc w:val="both"/>
        <w:rPr>
          <w:rFonts w:hint="eastAsia" w:ascii="仿宋_GB2312" w:hAnsi="宋体" w:eastAsia="仿宋_GB2312" w:cs="宋体"/>
          <w:bCs/>
          <w:kern w:val="2"/>
          <w:sz w:val="32"/>
          <w:szCs w:val="32"/>
          <w:lang w:val="en-US" w:eastAsia="zh-CN"/>
        </w:rPr>
      </w:pPr>
      <w:r>
        <w:rPr>
          <w:rFonts w:hint="eastAsia" w:ascii="仿宋_GB2312" w:hAnsi="宋体" w:eastAsia="仿宋_GB2312" w:cs="宋体"/>
          <w:bCs/>
          <w:kern w:val="2"/>
          <w:sz w:val="32"/>
          <w:szCs w:val="32"/>
          <w:lang w:val="en-US" w:eastAsia="zh-CN"/>
        </w:rPr>
        <w:t>2</w:t>
      </w:r>
      <w:r>
        <w:rPr>
          <w:rFonts w:hint="eastAsia" w:ascii="仿宋_GB2312" w:eastAsia="仿宋_GB2312" w:cs="宋体"/>
          <w:bCs/>
          <w:kern w:val="2"/>
          <w:sz w:val="32"/>
          <w:szCs w:val="32"/>
          <w:lang w:val="en-US" w:eastAsia="zh-CN"/>
        </w:rPr>
        <w:t>.</w:t>
      </w:r>
      <w:r>
        <w:rPr>
          <w:rFonts w:hint="eastAsia" w:ascii="仿宋_GB2312" w:hAnsi="宋体" w:eastAsia="仿宋_GB2312" w:cs="宋体"/>
          <w:bCs/>
          <w:kern w:val="2"/>
          <w:sz w:val="32"/>
          <w:szCs w:val="32"/>
          <w:lang w:val="en-US" w:eastAsia="zh-CN"/>
        </w:rPr>
        <w:t>有中风险等疫情重点地区旅居史且离开上述地区不满7天者;</w:t>
      </w:r>
    </w:p>
    <w:p>
      <w:pPr>
        <w:pStyle w:val="2"/>
        <w:shd w:val="clear" w:color="auto" w:fill="FFFFFF"/>
        <w:spacing w:before="0" w:beforeAutospacing="0" w:after="0" w:afterAutospacing="0" w:line="580" w:lineRule="exact"/>
        <w:ind w:firstLine="646"/>
        <w:jc w:val="both"/>
        <w:rPr>
          <w:rFonts w:hint="eastAsia" w:ascii="仿宋_GB2312" w:hAnsi="宋体" w:eastAsia="仿宋_GB2312" w:cs="宋体"/>
          <w:bCs/>
          <w:kern w:val="2"/>
          <w:sz w:val="32"/>
          <w:szCs w:val="32"/>
          <w:lang w:val="en-US" w:eastAsia="zh-CN"/>
        </w:rPr>
      </w:pPr>
      <w:r>
        <w:rPr>
          <w:rFonts w:hint="eastAsia" w:ascii="仿宋_GB2312" w:hAnsi="宋体" w:eastAsia="仿宋_GB2312" w:cs="宋体"/>
          <w:bCs/>
          <w:kern w:val="2"/>
          <w:sz w:val="32"/>
          <w:szCs w:val="32"/>
          <w:lang w:val="en-US" w:eastAsia="zh-CN"/>
        </w:rPr>
        <w:t>3</w:t>
      </w:r>
      <w:r>
        <w:rPr>
          <w:rFonts w:hint="eastAsia" w:ascii="仿宋_GB2312" w:eastAsia="仿宋_GB2312" w:cs="宋体"/>
          <w:bCs/>
          <w:kern w:val="2"/>
          <w:sz w:val="32"/>
          <w:szCs w:val="32"/>
          <w:lang w:val="en-US" w:eastAsia="zh-CN"/>
        </w:rPr>
        <w:t>.</w:t>
      </w:r>
      <w:r>
        <w:rPr>
          <w:rFonts w:hint="eastAsia" w:ascii="仿宋_GB2312" w:hAnsi="宋体" w:eastAsia="仿宋_GB2312" w:cs="宋体"/>
          <w:bCs/>
          <w:kern w:val="2"/>
          <w:sz w:val="32"/>
          <w:szCs w:val="32"/>
          <w:lang w:val="en-US" w:eastAsia="zh-CN"/>
        </w:rPr>
        <w:t>考生居住社区10天内发生疫情者;</w:t>
      </w:r>
    </w:p>
    <w:p>
      <w:pPr>
        <w:pStyle w:val="2"/>
        <w:shd w:val="clear" w:color="auto" w:fill="FFFFFF"/>
        <w:spacing w:before="0" w:beforeAutospacing="0" w:after="0" w:afterAutospacing="0" w:line="580" w:lineRule="exact"/>
        <w:ind w:firstLine="646"/>
        <w:jc w:val="both"/>
        <w:rPr>
          <w:rFonts w:hint="eastAsia" w:ascii="仿宋_GB2312" w:hAnsi="宋体" w:eastAsia="仿宋_GB2312" w:cs="宋体"/>
          <w:bCs/>
          <w:kern w:val="2"/>
          <w:sz w:val="32"/>
          <w:szCs w:val="32"/>
          <w:lang w:val="en-US" w:eastAsia="zh-CN"/>
        </w:rPr>
      </w:pPr>
      <w:r>
        <w:rPr>
          <w:rFonts w:hint="eastAsia" w:ascii="仿宋_GB2312" w:hAnsi="宋体" w:eastAsia="仿宋_GB2312" w:cs="宋体"/>
          <w:bCs/>
          <w:kern w:val="2"/>
          <w:sz w:val="32"/>
          <w:szCs w:val="32"/>
          <w:lang w:val="en-US" w:eastAsia="zh-CN"/>
        </w:rPr>
        <w:t>4</w:t>
      </w:r>
      <w:r>
        <w:rPr>
          <w:rFonts w:hint="eastAsia" w:ascii="仿宋_GB2312" w:eastAsia="仿宋_GB2312" w:cs="宋体"/>
          <w:bCs/>
          <w:kern w:val="2"/>
          <w:sz w:val="32"/>
          <w:szCs w:val="32"/>
          <w:lang w:val="en-US" w:eastAsia="zh-CN"/>
        </w:rPr>
        <w:t>.</w:t>
      </w:r>
      <w:r>
        <w:rPr>
          <w:rFonts w:hint="eastAsia" w:ascii="仿宋_GB2312" w:hAnsi="宋体" w:eastAsia="仿宋_GB2312" w:cs="宋体"/>
          <w:bCs/>
          <w:kern w:val="2"/>
          <w:sz w:val="32"/>
          <w:szCs w:val="32"/>
          <w:lang w:val="en-US" w:eastAsia="zh-CN"/>
        </w:rPr>
        <w:t>有境外旅居史且入境已满7天但不满10天者。</w:t>
      </w:r>
    </w:p>
    <w:p>
      <w:pPr>
        <w:pStyle w:val="2"/>
        <w:shd w:val="clear" w:color="auto" w:fill="FFFFFF"/>
        <w:spacing w:before="0" w:beforeAutospacing="0" w:after="0" w:afterAutospacing="0" w:line="580" w:lineRule="exact"/>
        <w:ind w:firstLine="646"/>
        <w:jc w:val="both"/>
        <w:rPr>
          <w:rFonts w:hint="eastAsia" w:ascii="仿宋_GB2312" w:hAnsi="宋体" w:eastAsia="仿宋_GB2312" w:cs="宋体"/>
          <w:bCs/>
          <w:kern w:val="2"/>
          <w:sz w:val="32"/>
          <w:szCs w:val="32"/>
          <w:lang w:val="en-US" w:eastAsia="zh-CN"/>
        </w:rPr>
      </w:pPr>
      <w:r>
        <w:rPr>
          <w:rFonts w:hint="eastAsia" w:ascii="仿宋_GB2312" w:eastAsia="仿宋_GB2312" w:cs="宋体"/>
          <w:bCs/>
          <w:kern w:val="2"/>
          <w:sz w:val="32"/>
          <w:szCs w:val="32"/>
          <w:lang w:val="en-US" w:eastAsia="zh-CN"/>
        </w:rPr>
        <w:t>8、</w:t>
      </w:r>
      <w:r>
        <w:rPr>
          <w:rFonts w:hint="eastAsia" w:ascii="仿宋_GB2312" w:hAnsi="宋体" w:eastAsia="仿宋_GB2312" w:cs="宋体"/>
          <w:bCs/>
          <w:kern w:val="2"/>
          <w:sz w:val="32"/>
          <w:szCs w:val="32"/>
          <w:lang w:val="en-US" w:eastAsia="zh-CN"/>
        </w:rPr>
        <w:t>考前7天有发热、咳嗽等症状的，须提供医疗机构出具的诊断证明和考前48小时内的核酸检测阴性证明，并在相对独立考场考试。</w:t>
      </w:r>
    </w:p>
    <w:p>
      <w:pPr>
        <w:pStyle w:val="2"/>
        <w:shd w:val="clear" w:color="auto" w:fill="FFFFFF"/>
        <w:spacing w:before="0" w:beforeAutospacing="0" w:after="0" w:afterAutospacing="0" w:line="580" w:lineRule="exact"/>
        <w:ind w:firstLine="646"/>
        <w:jc w:val="both"/>
        <w:rPr>
          <w:rFonts w:hint="eastAsia" w:ascii="仿宋_GB2312" w:hAnsi="宋体" w:eastAsia="仿宋_GB2312" w:cs="宋体"/>
          <w:bCs/>
          <w:kern w:val="2"/>
          <w:sz w:val="32"/>
          <w:szCs w:val="32"/>
          <w:lang w:val="en-US" w:eastAsia="zh-CN"/>
        </w:rPr>
      </w:pPr>
      <w:r>
        <w:rPr>
          <w:rFonts w:hint="eastAsia" w:ascii="仿宋_GB2312" w:eastAsia="仿宋_GB2312" w:cs="宋体"/>
          <w:bCs/>
          <w:kern w:val="2"/>
          <w:sz w:val="32"/>
          <w:szCs w:val="32"/>
          <w:lang w:val="en-US" w:eastAsia="zh-CN"/>
        </w:rPr>
        <w:t>9、</w:t>
      </w:r>
      <w:r>
        <w:rPr>
          <w:rFonts w:hint="eastAsia" w:ascii="仿宋_GB2312" w:hAnsi="宋体" w:eastAsia="仿宋_GB2312" w:cs="宋体"/>
          <w:bCs/>
          <w:kern w:val="2"/>
          <w:sz w:val="32"/>
          <w:szCs w:val="32"/>
          <w:lang w:val="en-US" w:eastAsia="zh-CN"/>
        </w:rPr>
        <w:t>属于以下情形的考生，不得参加考试：</w:t>
      </w:r>
    </w:p>
    <w:p>
      <w:pPr>
        <w:pStyle w:val="2"/>
        <w:shd w:val="clear" w:color="auto" w:fill="FFFFFF"/>
        <w:spacing w:before="0" w:beforeAutospacing="0" w:after="0" w:afterAutospacing="0" w:line="580" w:lineRule="exact"/>
        <w:ind w:firstLine="646"/>
        <w:jc w:val="both"/>
        <w:rPr>
          <w:rFonts w:hint="eastAsia" w:ascii="仿宋_GB2312" w:hAnsi="宋体" w:eastAsia="仿宋_GB2312" w:cs="宋体"/>
          <w:bCs/>
          <w:kern w:val="2"/>
          <w:sz w:val="32"/>
          <w:szCs w:val="32"/>
          <w:lang w:val="en-US" w:eastAsia="zh-CN"/>
        </w:rPr>
      </w:pPr>
      <w:r>
        <w:rPr>
          <w:rFonts w:hint="eastAsia" w:ascii="仿宋_GB2312" w:hAnsi="宋体" w:eastAsia="仿宋_GB2312" w:cs="宋体"/>
          <w:bCs/>
          <w:kern w:val="2"/>
          <w:sz w:val="32"/>
          <w:szCs w:val="32"/>
          <w:lang w:val="en-US" w:eastAsia="zh-CN"/>
        </w:rPr>
        <w:t>1</w:t>
      </w:r>
      <w:r>
        <w:rPr>
          <w:rFonts w:hint="eastAsia" w:ascii="仿宋_GB2312" w:eastAsia="仿宋_GB2312" w:cs="宋体"/>
          <w:bCs/>
          <w:kern w:val="2"/>
          <w:sz w:val="32"/>
          <w:szCs w:val="32"/>
          <w:lang w:val="en-US" w:eastAsia="zh-CN"/>
        </w:rPr>
        <w:t>.</w:t>
      </w:r>
      <w:r>
        <w:rPr>
          <w:rFonts w:hint="eastAsia" w:ascii="仿宋_GB2312" w:hAnsi="宋体" w:eastAsia="仿宋_GB2312" w:cs="宋体"/>
          <w:bCs/>
          <w:kern w:val="2"/>
          <w:sz w:val="32"/>
          <w:szCs w:val="32"/>
          <w:lang w:val="en-US" w:eastAsia="zh-CN"/>
        </w:rPr>
        <w:t>确诊病例、疑似病例、无症状感染者和尚在隔离观察期的密切接触者;</w:t>
      </w:r>
    </w:p>
    <w:p>
      <w:pPr>
        <w:pStyle w:val="2"/>
        <w:shd w:val="clear" w:color="auto" w:fill="FFFFFF"/>
        <w:spacing w:before="0" w:beforeAutospacing="0" w:after="0" w:afterAutospacing="0" w:line="580" w:lineRule="exact"/>
        <w:ind w:firstLine="646"/>
        <w:jc w:val="both"/>
        <w:rPr>
          <w:rFonts w:hint="eastAsia" w:ascii="仿宋_GB2312" w:hAnsi="宋体" w:eastAsia="仿宋_GB2312" w:cs="宋体"/>
          <w:bCs/>
          <w:kern w:val="2"/>
          <w:sz w:val="32"/>
          <w:szCs w:val="32"/>
          <w:lang w:val="en-US" w:eastAsia="zh-CN"/>
        </w:rPr>
      </w:pPr>
      <w:r>
        <w:rPr>
          <w:rFonts w:hint="eastAsia" w:ascii="仿宋_GB2312" w:hAnsi="宋体" w:eastAsia="仿宋_GB2312" w:cs="宋体"/>
          <w:bCs/>
          <w:kern w:val="2"/>
          <w:sz w:val="32"/>
          <w:szCs w:val="32"/>
          <w:lang w:val="en-US" w:eastAsia="zh-CN"/>
        </w:rPr>
        <w:t>2</w:t>
      </w:r>
      <w:r>
        <w:rPr>
          <w:rFonts w:hint="eastAsia" w:ascii="仿宋_GB2312" w:eastAsia="仿宋_GB2312" w:cs="宋体"/>
          <w:bCs/>
          <w:kern w:val="2"/>
          <w:sz w:val="32"/>
          <w:szCs w:val="32"/>
          <w:lang w:val="en-US" w:eastAsia="zh-CN"/>
        </w:rPr>
        <w:t>.</w:t>
      </w:r>
      <w:r>
        <w:rPr>
          <w:rFonts w:hint="eastAsia" w:ascii="仿宋_GB2312" w:hAnsi="宋体" w:eastAsia="仿宋_GB2312" w:cs="宋体"/>
          <w:bCs/>
          <w:kern w:val="2"/>
          <w:sz w:val="32"/>
          <w:szCs w:val="32"/>
          <w:lang w:val="en-US" w:eastAsia="zh-CN"/>
        </w:rPr>
        <w:t>考前7天有发热、咳嗽等症状未痊愈且未排除传染病及身体不适者;</w:t>
      </w:r>
    </w:p>
    <w:p>
      <w:pPr>
        <w:pStyle w:val="2"/>
        <w:shd w:val="clear" w:color="auto" w:fill="FFFFFF"/>
        <w:spacing w:before="0" w:beforeAutospacing="0" w:after="0" w:afterAutospacing="0" w:line="580" w:lineRule="exact"/>
        <w:ind w:firstLine="646"/>
        <w:jc w:val="both"/>
        <w:rPr>
          <w:rFonts w:hint="eastAsia" w:ascii="仿宋_GB2312" w:hAnsi="宋体" w:eastAsia="仿宋_GB2312" w:cs="宋体"/>
          <w:bCs/>
          <w:kern w:val="2"/>
          <w:sz w:val="32"/>
          <w:szCs w:val="32"/>
          <w:lang w:val="en-US" w:eastAsia="zh-CN"/>
        </w:rPr>
      </w:pPr>
      <w:r>
        <w:rPr>
          <w:rFonts w:hint="eastAsia" w:ascii="仿宋_GB2312" w:hAnsi="宋体" w:eastAsia="仿宋_GB2312" w:cs="宋体"/>
          <w:bCs/>
          <w:kern w:val="2"/>
          <w:sz w:val="32"/>
          <w:szCs w:val="32"/>
          <w:lang w:val="en-US" w:eastAsia="zh-CN"/>
        </w:rPr>
        <w:t>3</w:t>
      </w:r>
      <w:r>
        <w:rPr>
          <w:rFonts w:hint="eastAsia" w:ascii="仿宋_GB2312" w:eastAsia="仿宋_GB2312" w:cs="宋体"/>
          <w:bCs/>
          <w:kern w:val="2"/>
          <w:sz w:val="32"/>
          <w:szCs w:val="32"/>
          <w:lang w:val="en-US" w:eastAsia="zh-CN"/>
        </w:rPr>
        <w:t>.</w:t>
      </w:r>
      <w:r>
        <w:rPr>
          <w:rFonts w:hint="eastAsia" w:ascii="仿宋_GB2312" w:hAnsi="宋体" w:eastAsia="仿宋_GB2312" w:cs="宋体"/>
          <w:bCs/>
          <w:kern w:val="2"/>
          <w:sz w:val="32"/>
          <w:szCs w:val="32"/>
          <w:lang w:val="en-US" w:eastAsia="zh-CN"/>
        </w:rPr>
        <w:t>有高风险等疫情重点地区旅居史且离开上述地区不满7天者;</w:t>
      </w:r>
    </w:p>
    <w:p>
      <w:pPr>
        <w:pStyle w:val="2"/>
        <w:shd w:val="clear" w:color="auto" w:fill="FFFFFF"/>
        <w:spacing w:before="0" w:beforeAutospacing="0" w:after="0" w:afterAutospacing="0" w:line="580" w:lineRule="exact"/>
        <w:ind w:firstLine="646"/>
        <w:jc w:val="both"/>
        <w:rPr>
          <w:rFonts w:hint="eastAsia" w:ascii="仿宋_GB2312" w:hAnsi="宋体" w:eastAsia="仿宋_GB2312" w:cs="宋体"/>
          <w:bCs/>
          <w:kern w:val="2"/>
          <w:sz w:val="32"/>
          <w:szCs w:val="32"/>
          <w:lang w:val="en-US" w:eastAsia="zh-CN"/>
        </w:rPr>
      </w:pPr>
      <w:r>
        <w:rPr>
          <w:rFonts w:hint="eastAsia" w:ascii="仿宋_GB2312" w:hAnsi="宋体" w:eastAsia="仿宋_GB2312" w:cs="宋体"/>
          <w:bCs/>
          <w:kern w:val="2"/>
          <w:sz w:val="32"/>
          <w:szCs w:val="32"/>
          <w:lang w:val="en-US" w:eastAsia="zh-CN"/>
        </w:rPr>
        <w:t>4</w:t>
      </w:r>
      <w:r>
        <w:rPr>
          <w:rFonts w:hint="eastAsia" w:ascii="仿宋_GB2312" w:eastAsia="仿宋_GB2312" w:cs="宋体"/>
          <w:bCs/>
          <w:kern w:val="2"/>
          <w:sz w:val="32"/>
          <w:szCs w:val="32"/>
          <w:lang w:val="en-US" w:eastAsia="zh-CN"/>
        </w:rPr>
        <w:t>.</w:t>
      </w:r>
      <w:r>
        <w:rPr>
          <w:rFonts w:hint="eastAsia" w:ascii="仿宋_GB2312" w:hAnsi="宋体" w:eastAsia="仿宋_GB2312" w:cs="宋体"/>
          <w:bCs/>
          <w:kern w:val="2"/>
          <w:sz w:val="32"/>
          <w:szCs w:val="32"/>
          <w:lang w:val="en-US" w:eastAsia="zh-CN"/>
        </w:rPr>
        <w:t>有境外旅居史且入境未满7天者;</w:t>
      </w:r>
    </w:p>
    <w:p>
      <w:pPr>
        <w:pStyle w:val="2"/>
        <w:shd w:val="clear" w:color="auto" w:fill="FFFFFF"/>
        <w:spacing w:before="0" w:beforeAutospacing="0" w:after="0" w:afterAutospacing="0" w:line="580" w:lineRule="exact"/>
        <w:ind w:firstLine="646"/>
        <w:jc w:val="both"/>
        <w:rPr>
          <w:rFonts w:hint="eastAsia" w:ascii="楷体" w:hAnsi="楷体" w:eastAsia="楷体" w:cs="楷体"/>
          <w:color w:val="010101"/>
          <w:sz w:val="32"/>
          <w:szCs w:val="32"/>
          <w:highlight w:val="none"/>
        </w:rPr>
      </w:pPr>
      <w:r>
        <w:rPr>
          <w:rFonts w:hint="eastAsia" w:ascii="仿宋_GB2312" w:hAnsi="宋体" w:eastAsia="仿宋_GB2312" w:cs="宋体"/>
          <w:bCs/>
          <w:kern w:val="2"/>
          <w:sz w:val="32"/>
          <w:szCs w:val="32"/>
          <w:lang w:val="en-US" w:eastAsia="zh-CN"/>
        </w:rPr>
        <w:t>5</w:t>
      </w:r>
      <w:r>
        <w:rPr>
          <w:rFonts w:hint="eastAsia" w:ascii="仿宋_GB2312" w:eastAsia="仿宋_GB2312" w:cs="宋体"/>
          <w:bCs/>
          <w:kern w:val="2"/>
          <w:sz w:val="32"/>
          <w:szCs w:val="32"/>
          <w:lang w:val="en-US" w:eastAsia="zh-CN"/>
        </w:rPr>
        <w:t>.</w:t>
      </w:r>
      <w:r>
        <w:rPr>
          <w:rFonts w:hint="eastAsia" w:ascii="仿宋_GB2312" w:hAnsi="宋体" w:eastAsia="仿宋_GB2312" w:cs="宋体"/>
          <w:bCs/>
          <w:kern w:val="2"/>
          <w:sz w:val="32"/>
          <w:szCs w:val="32"/>
          <w:lang w:val="en-US" w:eastAsia="zh-CN"/>
        </w:rPr>
        <w:t>不能按要求提供核酸检测阴性证明等健康证明的。</w:t>
      </w:r>
    </w:p>
    <w:p>
      <w:pPr>
        <w:pStyle w:val="2"/>
        <w:shd w:val="clear" w:color="auto" w:fill="FFFFFF"/>
        <w:spacing w:before="0" w:beforeAutospacing="0" w:after="0" w:afterAutospacing="0" w:line="580" w:lineRule="exact"/>
        <w:ind w:firstLine="645"/>
        <w:jc w:val="both"/>
        <w:rPr>
          <w:rFonts w:hint="eastAsia" w:ascii="仿宋_GB2312" w:eastAsia="仿宋_GB2312"/>
          <w:sz w:val="32"/>
          <w:szCs w:val="32"/>
        </w:rPr>
      </w:pPr>
      <w:r>
        <w:rPr>
          <w:rFonts w:hint="eastAsia" w:ascii="仿宋_GB2312" w:eastAsia="仿宋_GB2312"/>
          <w:color w:val="010101"/>
          <w:sz w:val="32"/>
          <w:szCs w:val="32"/>
          <w:highlight w:val="none"/>
        </w:rPr>
        <w:t>在招聘组织实施过程中，为保证</w:t>
      </w:r>
      <w:bookmarkStart w:id="0" w:name="_GoBack"/>
      <w:bookmarkEnd w:id="0"/>
      <w:r>
        <w:rPr>
          <w:rFonts w:hint="eastAsia" w:ascii="仿宋_GB2312" w:eastAsia="仿宋_GB2312"/>
          <w:color w:val="010101"/>
          <w:sz w:val="32"/>
          <w:szCs w:val="32"/>
          <w:highlight w:val="none"/>
        </w:rPr>
        <w:t>考生身体健康，将按照新冠肺炎疫情防控有关要求，落实防疫措施，必要时将对有关工作安排适当调整，请广大报考者理解、支持和配合。请广大考生近期注意做好自我健康管理。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A1F3B"/>
    <w:rsid w:val="09863D33"/>
    <w:rsid w:val="2F8E18A1"/>
    <w:rsid w:val="2FF66A0B"/>
    <w:rsid w:val="39111434"/>
    <w:rsid w:val="59F45A72"/>
    <w:rsid w:val="679A1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2020-09-07T07:39:00Z</dcterms:created>
  <dc:creator>Administrator</dc:creator>
  <cp:lastModifiedBy>Administrator</cp:lastModifiedBy>
  <cp:lastPrinted>2022-08-03T01:26:17Z</cp:lastPrinted>
  <dcterms:modified xsi:type="dcterms:W3CDTF">2022-08-03T01:38:50Z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